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68" w:rsidRDefault="00915368" w:rsidP="00915368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 </w:t>
      </w:r>
      <w:r w:rsidRPr="000652C8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 w:rsidRPr="000652C8">
        <w:rPr>
          <w:rFonts w:ascii="Times New Roman" w:hAnsi="Times New Roman"/>
          <w:b/>
          <w:bCs/>
          <w:sz w:val="28"/>
          <w:szCs w:val="28"/>
        </w:rPr>
        <w:t>одной (татарский) язык»</w:t>
      </w:r>
    </w:p>
    <w:p w:rsidR="00915368" w:rsidRPr="00915368" w:rsidRDefault="00915368" w:rsidP="00915368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ИЗУЧЕНИЯ УЧЕБНОГО ПРЕДМЕТА</w:t>
      </w:r>
    </w:p>
    <w:p w:rsidR="00915368" w:rsidRPr="00915368" w:rsidRDefault="00915368" w:rsidP="0091536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учебного курса по татарскому языку (5-9 классы) являются </w:t>
      </w:r>
    </w:p>
    <w:p w:rsidR="00915368" w:rsidRPr="00915368" w:rsidRDefault="00915368" w:rsidP="0091536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15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915368" w:rsidRPr="00915368" w:rsidRDefault="00915368" w:rsidP="0091536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915368" w:rsidRPr="00915368" w:rsidRDefault="00915368" w:rsidP="0091536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915368" w:rsidRPr="00915368" w:rsidRDefault="00915368" w:rsidP="0091536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достаточный объем словарного запаса и усвоенных грамматических сре</w:t>
      </w:r>
      <w:proofErr w:type="gramStart"/>
      <w:r w:rsidRPr="00915368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915368">
        <w:rPr>
          <w:rFonts w:ascii="Times New Roman" w:eastAsia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15368" w:rsidRPr="00915368" w:rsidRDefault="00915368" w:rsidP="00915368">
      <w:pPr>
        <w:spacing w:after="0" w:line="240" w:lineRule="auto"/>
        <w:ind w:left="340"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2) </w:t>
      </w:r>
      <w:proofErr w:type="spellStart"/>
      <w:r w:rsidRPr="00915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915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>владение</w:t>
      </w:r>
      <w:proofErr w:type="spellEnd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>разными</w:t>
      </w:r>
      <w:proofErr w:type="spellEnd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>видами</w:t>
      </w:r>
      <w:proofErr w:type="spellEnd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>чтения</w:t>
      </w:r>
      <w:proofErr w:type="spellEnd"/>
      <w:r w:rsidRPr="00915368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адекватное восприятие на слух текстов разных стилей и жанров;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владение разными видами монолога и диалога;</w:t>
      </w:r>
    </w:p>
    <w:p w:rsidR="00915368" w:rsidRPr="00915368" w:rsidRDefault="00915368" w:rsidP="009153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915368" w:rsidRPr="00915368" w:rsidRDefault="00915368" w:rsidP="009153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915368" w:rsidRPr="00915368" w:rsidRDefault="00915368" w:rsidP="009153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15368" w:rsidRPr="00915368" w:rsidRDefault="00915368" w:rsidP="009153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915368" w:rsidRPr="00915368" w:rsidRDefault="00915368" w:rsidP="009153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 xml:space="preserve">применение приобретенных знаний, умений и навыков в повседневной жизни; </w:t>
      </w:r>
      <w:r w:rsidRPr="009153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915368">
        <w:rPr>
          <w:rFonts w:ascii="Times New Roman" w:eastAsia="Times New Roman" w:hAnsi="Times New Roman" w:cs="Times New Roman"/>
          <w:sz w:val="24"/>
          <w:szCs w:val="24"/>
        </w:rPr>
        <w:t>межпредметном</w:t>
      </w:r>
      <w:proofErr w:type="spellEnd"/>
      <w:r w:rsidRPr="00915368">
        <w:rPr>
          <w:rFonts w:ascii="Times New Roman" w:eastAsia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915368" w:rsidRPr="00915368" w:rsidRDefault="00915368" w:rsidP="009153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15368" w:rsidRPr="00915368" w:rsidRDefault="00915368" w:rsidP="00915368">
      <w:pPr>
        <w:spacing w:after="0" w:line="240" w:lineRule="auto"/>
        <w:ind w:left="340"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Предметные результаты: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5368">
        <w:rPr>
          <w:rFonts w:ascii="Times New Roman" w:eastAsia="Times New Roman" w:hAnsi="Times New Roman" w:cs="Times New Roman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  <w:proofErr w:type="gramEnd"/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915368" w:rsidRPr="00915368" w:rsidRDefault="00915368" w:rsidP="0091536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5368">
        <w:rPr>
          <w:rFonts w:ascii="Times New Roman" w:eastAsia="Times New Roman" w:hAnsi="Times New Roman" w:cs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15368" w:rsidRPr="00915368" w:rsidRDefault="00915368" w:rsidP="0091536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5368" w:rsidRPr="00915368" w:rsidRDefault="00915368" w:rsidP="00915368">
      <w:pPr>
        <w:spacing w:after="0" w:line="240" w:lineRule="auto"/>
        <w:ind w:firstLine="945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915368" w:rsidRPr="000652C8" w:rsidRDefault="00915368" w:rsidP="00915368">
      <w:pPr>
        <w:pStyle w:val="a3"/>
        <w:spacing w:before="0" w:beforeAutospacing="0" w:after="0" w:afterAutospacing="0" w:line="360" w:lineRule="auto"/>
        <w:ind w:firstLine="945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</w:t>
      </w:r>
      <w:bookmarkStart w:id="0" w:name="_GoBack"/>
      <w:bookmarkEnd w:id="0"/>
      <w:r w:rsidRPr="000652C8">
        <w:rPr>
          <w:b/>
          <w:bCs/>
          <w:sz w:val="28"/>
          <w:szCs w:val="28"/>
        </w:rPr>
        <w:t xml:space="preserve">СОДЕРЖАНИЕ </w:t>
      </w:r>
      <w:r w:rsidRPr="000652C8">
        <w:rPr>
          <w:b/>
          <w:sz w:val="28"/>
          <w:szCs w:val="28"/>
        </w:rPr>
        <w:t xml:space="preserve">УЧЕБНОГО ПРЕДМЕТА </w:t>
      </w:r>
    </w:p>
    <w:p w:rsidR="00915368" w:rsidRPr="00915368" w:rsidRDefault="00915368" w:rsidP="00915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5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915368" w:rsidRPr="00915368" w:rsidRDefault="00915368" w:rsidP="009153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536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3198"/>
        <w:gridCol w:w="3514"/>
        <w:gridCol w:w="3885"/>
      </w:tblGrid>
      <w:tr w:rsidR="00915368" w:rsidRPr="00915368" w:rsidTr="00915368">
        <w:trPr>
          <w:tblHeader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Название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раздела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темы</w:t>
            </w:r>
            <w:proofErr w:type="spellEnd"/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Основное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содержание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 w:rsidR="00915368" w:rsidRPr="00915368" w:rsidTr="00915368">
        <w:tc>
          <w:tcPr>
            <w:tcW w:w="5000" w:type="pct"/>
            <w:gridSpan w:val="3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СОДЕРЖАНИЕ, ОБЕСПЕЧИВАЮЩЕЕ ФОРМИРОВАНИЕ КОММУНИКАТИВНОЙ КОМПЕТЕНЦИИ </w:t>
            </w: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Участие в диалогах.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повествование, рассуждение. </w:t>
            </w:r>
            <w:proofErr w:type="gram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текста  (его темы, основной мысли, принадлежности определенному стилю.</w:t>
            </w:r>
            <w:proofErr w:type="gramEnd"/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</w:t>
            </w:r>
            <w:proofErr w:type="gram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rPr>
          <w:trHeight w:val="3945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Функциональные разновидности языка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образцы разговорной речи и языка художественной литературы, находить в текстах изученные изобразительные средства художественной литературы (метафору, сравнение, эпитет).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общее представление о функциональных разновидностях татарского языка, различать тексты разных функциональных стилей литературного языка.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личное письмо, объявление; вести беседу, рассказывать случай из жизни; выступать с сообщением по изученной теме и с сообщением публицистического характера в соответствии с целью и ситуацией общения.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 речевые недостатки.</w:t>
            </w:r>
          </w:p>
        </w:tc>
      </w:tr>
      <w:tr w:rsidR="00915368" w:rsidRPr="00915368" w:rsidTr="00915368">
        <w:trPr>
          <w:trHeight w:val="480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диктант. Изложение. Сочинение.</w:t>
            </w: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исать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контрольные диктанты, изложения, сочинения;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 w:rsidR="00915368" w:rsidRPr="00915368" w:rsidTr="00915368">
        <w:tc>
          <w:tcPr>
            <w:tcW w:w="5000" w:type="pct"/>
            <w:gridSpan w:val="3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ЛИНГВИСТИЧЕСКОЙ КОМПЕТЕНЦИИ </w:t>
            </w: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Общие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сведения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о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языке</w:t>
            </w:r>
            <w:proofErr w:type="spellEnd"/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Татарский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 — язык татарской художественной литературы.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Лингвистика как наука о языке.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разделы лингвистики (общие сведения).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элементарные представления об основных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формах функционирования современного татарского языка. Различать функциональные разновидности современного татарского языка. 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Фонетика и графика. 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как раздел науки о языке. Звук как единица языка. Смыслоразличительная функция звуков.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гласных звуков татарского языка.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согласных звуков татарского языка. Согласные шумные (звонкие и глухие) и сонорные.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Слог. Ударение. Интонация.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звука и буквы.</w:t>
            </w:r>
          </w:p>
          <w:p w:rsidR="00915368" w:rsidRPr="00915368" w:rsidRDefault="00915368" w:rsidP="00915368">
            <w:pPr>
              <w:tabs>
                <w:tab w:val="left" w:pos="73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915368" w:rsidRPr="00915368" w:rsidTr="00915368">
        <w:trPr>
          <w:trHeight w:val="2295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согласных, употребление ъ и ь.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Слитное, дефисное и раздельное написание слов.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 w:rsidR="00915368" w:rsidRPr="00915368" w:rsidRDefault="00915368" w:rsidP="0091536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орфографических словарей.</w:t>
            </w:r>
            <w:r w:rsidRPr="0091536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равильно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5-8 классах,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915368" w:rsidRPr="00915368" w:rsidTr="00915368">
        <w:trPr>
          <w:trHeight w:val="180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значение слова. Однозначные и многозначные слова. 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значения слова.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Толковый словарь татарского языка.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антонимы и омонимы родного языка. Словари синонимов  и антонимов и омонимов.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Исконно татарские и заимствованные слова.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Общеупотребительная лексика и лексика ограниченного употребления. Диалектизмы, профессионализмы, жаргонизмы.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и пассивная лексика. Устаревшие слова и неологизмы. Неологизмы.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Фразеология как раздел науки о языке. Фразеологизмы. Словарь фразеологизмов.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Употреблять слова (термины, профессиональные,  заимст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вованные и др.) в соответствии с их лексическим значением, с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Морфемика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изучения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образования слов.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различных словарей (словообразовательных, этимологических).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  <w:r w:rsidRPr="0091536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Выделять морфемы на основе смыслового и </w:t>
            </w:r>
            <w:r w:rsidRPr="009153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словообразовательного анализа слова (в словах несложной структуры);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словообразовательную цепочку слов, включающую 3—5 звеньев;</w:t>
            </w:r>
            <w:r w:rsidRPr="0091536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подбирать однокоренные сло</w:t>
            </w:r>
            <w:r w:rsidRPr="0091536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ва с учетом значения слов; понимать различия в </w:t>
            </w:r>
            <w:r w:rsidRPr="0091536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значении однокоренных слов.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5368" w:rsidRPr="00915368" w:rsidRDefault="00915368" w:rsidP="0091536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слов.</w:t>
            </w: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Морфология</w:t>
            </w: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 как раздел грамматики. Система частей речи в татарском языке. Принципы выделения частей речи. </w:t>
            </w:r>
          </w:p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  <w:proofErr w:type="gramEnd"/>
          </w:p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части речи: частицы, междометия, предикативные слова.</w:t>
            </w:r>
          </w:p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Служебные части речи: предлоги и союзы.</w:t>
            </w:r>
          </w:p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 w:rsidR="00915368" w:rsidRPr="00915368" w:rsidRDefault="00915368" w:rsidP="009153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основными понятиями морфологии, различать грамматическое и лексическое значение слова.</w:t>
            </w:r>
          </w:p>
          <w:p w:rsidR="00915368" w:rsidRPr="00915368" w:rsidRDefault="00915368" w:rsidP="00915368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 w:rsidR="00915368" w:rsidRPr="00915368" w:rsidTr="00915368">
        <w:trPr>
          <w:trHeight w:val="2936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Синтаксис и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пуктуация</w:t>
            </w:r>
            <w:proofErr w:type="spellEnd"/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предложения, способы их выражения. Однородные члены предложения.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обособленными членами.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сложноподчиненных предложений по структуре и значению.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и косвенная речь.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</w:t>
            </w:r>
            <w:r w:rsidRPr="009153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татарском языке. Пунктуационно-смысловой отрезок. Пунктуационные нормы татарского языка. 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второстепенные члены предложения.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</w:t>
            </w:r>
          </w:p>
          <w:p w:rsidR="00915368" w:rsidRPr="00915368" w:rsidRDefault="00915368" w:rsidP="009153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915368" w:rsidRPr="00915368" w:rsidRDefault="00915368" w:rsidP="0091536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синтаксический анализ сложного предложения.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Владеть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основными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правилами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пунктуации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5368" w:rsidRPr="00915368" w:rsidTr="00915368">
        <w:trPr>
          <w:trHeight w:val="840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Стилистика и культура речи</w:t>
            </w: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Особенности устной и письменной речи.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текстов с татарского языка на русский.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915368" w:rsidRPr="00915368" w:rsidTr="00915368">
        <w:trPr>
          <w:trHeight w:val="405"/>
        </w:trPr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Повторение. Тестирование.</w:t>
            </w:r>
            <w:r w:rsidRPr="00915368">
              <w:rPr>
                <w:rFonts w:ascii="Calibri" w:eastAsia="Times New Roman" w:hAnsi="Calibri" w:cs="Times New Roman"/>
                <w:lang w:val="en-US" w:eastAsia="ru-RU"/>
              </w:rPr>
              <w:t xml:space="preserve">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5368" w:rsidRPr="00915368" w:rsidTr="00915368">
        <w:tc>
          <w:tcPr>
            <w:tcW w:w="5000" w:type="pct"/>
            <w:gridSpan w:val="3"/>
          </w:tcPr>
          <w:p w:rsidR="00915368" w:rsidRPr="00915368" w:rsidRDefault="00915368" w:rsidP="00915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СОДЕРЖАНИЕ, ОБЕСПЕЧИВАЮЩЕЕ ФОРМИРОВАНИЕ ЭТНОКУЛЬТУРОЛОГИЧЕСКОЙ КОМПЕТЕНЦИИ </w:t>
            </w: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речи</w:t>
            </w:r>
            <w:proofErr w:type="spellEnd"/>
          </w:p>
        </w:tc>
        <w:tc>
          <w:tcPr>
            <w:tcW w:w="1658" w:type="pct"/>
          </w:tcPr>
          <w:p w:rsidR="00915368" w:rsidRPr="00915368" w:rsidRDefault="00915368" w:rsidP="0091536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915368" w:rsidRPr="00915368" w:rsidRDefault="00915368" w:rsidP="0091536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направленности. Осознавать важность нормативного произношения для культурного человека, уважительно относиться к родному языку. Овладеть основными правилами литературного произношения и ударения в рамках изучаемого словарного состава. Анализировать и оценивать с орфоэпической точки зрения чужую и собственную речь; корректировать собственную речь. Употреблять имена существительные, имена прилагательные, глаголы в соответствии с грамматическими и лексическими нормами. Осознавать важность овладения лексическим богатством и разнообразием литературного татарского языка для формирования собственной речевой культуры.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915368" w:rsidRPr="00915368" w:rsidTr="00915368">
        <w:tc>
          <w:tcPr>
            <w:tcW w:w="1509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Язык</w:t>
            </w:r>
            <w:proofErr w:type="spellEnd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9153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культура</w:t>
            </w:r>
            <w:proofErr w:type="spellEnd"/>
          </w:p>
        </w:tc>
        <w:tc>
          <w:tcPr>
            <w:tcW w:w="1658" w:type="pct"/>
          </w:tcPr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языке культуры и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истории татарского народа, его место и связь с другими народами, живущими в России.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и особенности татарской разговорной речи.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речевой этикет.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915368" w:rsidRPr="00915368" w:rsidRDefault="00915368" w:rsidP="009153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норм татарской разговорной речи в повседневной жизни и в учебе.</w:t>
            </w:r>
            <w:r w:rsidRPr="0091536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33" w:type="pct"/>
          </w:tcPr>
          <w:p w:rsidR="00915368" w:rsidRPr="00915368" w:rsidRDefault="00915368" w:rsidP="00915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Иметь представление об </w:t>
            </w: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культуры. Уместно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  <w:p w:rsidR="00915368" w:rsidRPr="00915368" w:rsidRDefault="00915368" w:rsidP="00915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915368" w:rsidRPr="00915368" w:rsidRDefault="00915368" w:rsidP="0091536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2372" w:rsidRDefault="00D42372"/>
    <w:sectPr w:rsidR="00D4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D72B9"/>
    <w:multiLevelType w:val="multilevel"/>
    <w:tmpl w:val="A90A5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68"/>
    <w:rsid w:val="00915368"/>
    <w:rsid w:val="00D4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5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5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3121</Words>
  <Characters>17793</Characters>
  <Application>Microsoft Office Word</Application>
  <DocSecurity>0</DocSecurity>
  <Lines>148</Lines>
  <Paragraphs>41</Paragraphs>
  <ScaleCrop>false</ScaleCrop>
  <Company/>
  <LinksUpToDate>false</LinksUpToDate>
  <CharactersWithSpaces>20873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2020-02-12T18:04:00Z</dcterms:created>
  <dcterms:modified xsi:type="dcterms:W3CDTF">2020-02-12T18:08:00Z</dcterms:modified>
</cp:coreProperties>
</file>